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LA EDUCACIÓN LATINOAMERICANA EN EL TERCER MILENIO.</w:t>
      </w:r>
    </w:p>
    <w:p w:rsidR="00000000" w:rsidDel="00000000" w:rsidP="00000000" w:rsidRDefault="00000000" w:rsidRPr="00000000" w14:paraId="00000002">
      <w:pPr>
        <w:jc w:val="center"/>
        <w:rPr/>
      </w:pPr>
      <w:r w:rsidDel="00000000" w:rsidR="00000000" w:rsidRPr="00000000">
        <w:rPr>
          <w:rtl w:val="0"/>
        </w:rPr>
        <w:t xml:space="preserve">MESA REDONDA 26 de abril de 2023.</w:t>
      </w:r>
    </w:p>
    <w:p w:rsidR="00000000" w:rsidDel="00000000" w:rsidP="00000000" w:rsidRDefault="00000000" w:rsidRPr="00000000" w14:paraId="00000003">
      <w:pPr>
        <w:tabs>
          <w:tab w:val="left" w:leader="none" w:pos="3472"/>
        </w:tabs>
        <w:rPr/>
      </w:pPr>
      <w:r w:rsidDel="00000000" w:rsidR="00000000" w:rsidRPr="00000000">
        <w:rPr>
          <w:rtl w:val="0"/>
        </w:rPr>
        <w:t xml:space="preserve"> Prof. y Dr Alex Canizalez </w:t>
      </w:r>
      <w:hyperlink r:id="rId7">
        <w:r w:rsidDel="00000000" w:rsidR="00000000" w:rsidRPr="00000000">
          <w:rPr>
            <w:color w:val="0563c1"/>
            <w:u w:val="single"/>
            <w:rtl w:val="0"/>
          </w:rPr>
          <w:t xml:space="preserve">alex.canizalez@ues.edu.sv</w:t>
        </w:r>
      </w:hyperlink>
      <w:r w:rsidDel="00000000" w:rsidR="00000000" w:rsidRPr="00000000">
        <w:rPr>
          <w:rtl w:val="0"/>
        </w:rPr>
      </w:r>
    </w:p>
    <w:p w:rsidR="00000000" w:rsidDel="00000000" w:rsidP="00000000" w:rsidRDefault="00000000" w:rsidRPr="00000000" w14:paraId="00000004">
      <w:pPr>
        <w:tabs>
          <w:tab w:val="left" w:leader="none" w:pos="3472"/>
        </w:tabs>
        <w:rPr/>
      </w:pPr>
      <w:r w:rsidDel="00000000" w:rsidR="00000000" w:rsidRPr="00000000">
        <w:rPr>
          <w:rtl w:val="0"/>
        </w:rPr>
        <w:t xml:space="preserve"> El Salvador.</w:t>
      </w:r>
    </w:p>
    <w:p w:rsidR="00000000" w:rsidDel="00000000" w:rsidP="00000000" w:rsidRDefault="00000000" w:rsidRPr="00000000" w14:paraId="00000005">
      <w:pPr>
        <w:tabs>
          <w:tab w:val="left" w:leader="none" w:pos="3472"/>
        </w:tabs>
        <w:rPr/>
      </w:pPr>
      <w:r w:rsidDel="00000000" w:rsidR="00000000" w:rsidRPr="00000000">
        <w:rPr>
          <w:rtl w:val="0"/>
        </w:rPr>
        <w:t xml:space="preserve">Prefacio</w:t>
      </w:r>
    </w:p>
    <w:p w:rsidR="00000000" w:rsidDel="00000000" w:rsidP="00000000" w:rsidRDefault="00000000" w:rsidRPr="00000000" w14:paraId="00000006">
      <w:pPr>
        <w:tabs>
          <w:tab w:val="left" w:leader="none" w:pos="3472"/>
        </w:tabs>
        <w:rPr/>
      </w:pPr>
      <w:r w:rsidDel="00000000" w:rsidR="00000000" w:rsidRPr="00000000">
        <w:rPr>
          <w:rtl w:val="0"/>
        </w:rPr>
        <w:t xml:space="preserve">Los sistemas educativos latinoamericanos, específicamente los centroamericanos, en los  que se encuentran El Salvador, en estos últimos 30 años han desarrollado procesos de reformas educativas en el contexto neoliberal de la economía donde la educación se convirtió en una mercancía y se creyó que la educación privada estaba por arriba en calidad de la pública. En el caso salvadoreño, cada Partido Político en el gobierno (ya sean estos de derecha o izquierda) una vez en el gobierno han realizado “extensiones curriculares” que son una especie de innovaciones educativas o pequeñas reformas dentro de las reformas, sin cambiar esencialmente a la educación. Hace 23 años el Dr. Walter de la Universidad de Carolina del Norte se hacia la interrogante desde qué perspectiva abordamos la educación los centroamericanos. Teniendo esto en mente me formulé las siguientes preguntas:</w:t>
      </w:r>
    </w:p>
    <w:p w:rsidR="00000000" w:rsidDel="00000000" w:rsidP="00000000" w:rsidRDefault="00000000" w:rsidRPr="00000000" w14:paraId="0000000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¿Educación para qué y para quienes?  En realidad, mi intención, aunque no lo logre totalmente es retomar y profundizar en cómo hemos visto la educación tanto los gobiernos, los organismos internacionales, los educadores y las ONG alternativas. Aunque consciente que en última instancia son los sistemas curriculares orientados por los tomadores de decisiones políticas partidarias ajustándose a los intereses empresariales, quienes han tenido la última palabra.</w:t>
      </w:r>
    </w:p>
    <w:p w:rsidR="00000000" w:rsidDel="00000000" w:rsidP="00000000" w:rsidRDefault="00000000" w:rsidRPr="00000000" w14:paraId="000000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Algunas necesidades y propuestas urgentes.</w:t>
      </w:r>
    </w:p>
    <w:p w:rsidR="00000000" w:rsidDel="00000000" w:rsidP="00000000" w:rsidRDefault="00000000" w:rsidRPr="00000000" w14:paraId="00000009">
      <w:pPr>
        <w:pBdr>
          <w:bottom w:color="000000" w:space="1" w:sz="12" w:val="single"/>
        </w:pBdr>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¿Educación para qué y para quienes?  ¿cómo la hemos visto los gobiernos, los organismos internacionales, los educadores y las ONG alternativas?</w:t>
      </w:r>
    </w:p>
    <w:p w:rsidR="00000000" w:rsidDel="00000000" w:rsidP="00000000" w:rsidRDefault="00000000" w:rsidRPr="00000000" w14:paraId="0000000D">
      <w:pPr>
        <w:ind w:left="360" w:firstLine="0"/>
        <w:jc w:val="both"/>
        <w:rPr>
          <w:sz w:val="20"/>
          <w:szCs w:val="20"/>
        </w:rPr>
      </w:pPr>
      <w:r w:rsidDel="00000000" w:rsidR="00000000" w:rsidRPr="00000000">
        <w:rPr>
          <w:sz w:val="20"/>
          <w:szCs w:val="20"/>
          <w:rtl w:val="0"/>
        </w:rPr>
        <w:t xml:space="preserve">Algunas personas educadoras e investigadoras han planteado en distintos momentos históricos la idea de una educación como estrategia para el desarrollo e integración de nuestras sociedades. El prócer por excelencia José Martí planteaba que ser una persona libre es ser una persona culta. El profesional de la educación por tanto debería ser una persona culta cuya sabiduría esté sobre la ignorante y atrasadas clases políticas, militares y empresariales. </w:t>
      </w:r>
    </w:p>
    <w:p w:rsidR="00000000" w:rsidDel="00000000" w:rsidP="00000000" w:rsidRDefault="00000000" w:rsidRPr="00000000" w14:paraId="0000000E">
      <w:pPr>
        <w:ind w:left="360" w:firstLine="0"/>
        <w:jc w:val="both"/>
        <w:rPr>
          <w:sz w:val="20"/>
          <w:szCs w:val="20"/>
        </w:rPr>
      </w:pPr>
      <w:r w:rsidDel="00000000" w:rsidR="00000000" w:rsidRPr="00000000">
        <w:rPr>
          <w:sz w:val="20"/>
          <w:szCs w:val="20"/>
          <w:rtl w:val="0"/>
        </w:rPr>
        <w:t xml:space="preserve">Una breve revisión de la creación de las Universidades y la escuela</w:t>
      </w:r>
    </w:p>
    <w:p w:rsidR="00000000" w:rsidDel="00000000" w:rsidP="00000000" w:rsidRDefault="00000000" w:rsidRPr="00000000" w14:paraId="0000000F">
      <w:pPr>
        <w:ind w:left="360" w:firstLine="0"/>
        <w:jc w:val="both"/>
        <w:rPr>
          <w:sz w:val="20"/>
          <w:szCs w:val="20"/>
        </w:rPr>
      </w:pPr>
      <w:r w:rsidDel="00000000" w:rsidR="00000000" w:rsidRPr="00000000">
        <w:rPr>
          <w:sz w:val="20"/>
          <w:szCs w:val="20"/>
          <w:rtl w:val="0"/>
        </w:rPr>
        <w:t xml:space="preserve">El Salvador, como muchos países latinoamericanos, en 1821, firma la Declaración de Independencia. Legalmente y políticamente dejamos de ser colonias españolas, pero culturalmente, continuamos reproduciendo los estilos de vida y formas culturales de pensar colonialistas. Ejemplo de ello es la herencia de violencia e intolerancia lingüística y religiosa. </w:t>
      </w:r>
    </w:p>
    <w:p w:rsidR="00000000" w:rsidDel="00000000" w:rsidP="00000000" w:rsidRDefault="00000000" w:rsidRPr="00000000" w14:paraId="00000010">
      <w:pPr>
        <w:ind w:left="360" w:firstLine="0"/>
        <w:jc w:val="both"/>
        <w:rPr>
          <w:sz w:val="20"/>
          <w:szCs w:val="20"/>
        </w:rPr>
      </w:pPr>
      <w:r w:rsidDel="00000000" w:rsidR="00000000" w:rsidRPr="00000000">
        <w:rPr>
          <w:sz w:val="20"/>
          <w:szCs w:val="20"/>
          <w:rtl w:val="0"/>
        </w:rPr>
        <w:t xml:space="preserve">En febrero de 1841 se funda la Universidad de El Salvador, y los primeros colegios católicos en la Capital de San Salvador.  Estas instituciones educativas se crearon para que estudiaran las y los hijos de las oligarquías, los colonizadores criollos españoles. Desde un inicio la escuela no fue pensada para educar a los pueblos indígenas y afroamericanos. Esta puede ser una característica de la educación latinoamericana, que sin duda persisten en la mayoría de nuestros países.</w:t>
      </w:r>
    </w:p>
    <w:p w:rsidR="00000000" w:rsidDel="00000000" w:rsidP="00000000" w:rsidRDefault="00000000" w:rsidRPr="00000000" w14:paraId="00000011">
      <w:pPr>
        <w:ind w:left="360" w:firstLine="0"/>
        <w:jc w:val="both"/>
        <w:rPr>
          <w:sz w:val="20"/>
          <w:szCs w:val="20"/>
        </w:rPr>
      </w:pPr>
      <w:r w:rsidDel="00000000" w:rsidR="00000000" w:rsidRPr="00000000">
        <w:rPr>
          <w:sz w:val="20"/>
          <w:szCs w:val="20"/>
          <w:rtl w:val="0"/>
        </w:rPr>
        <w:t xml:space="preserve">En El Salvador el sistema educativo todavía es joven. Apenas tiene 70 o 75 años. La primera Reforma Educativa sucedió a iniciativa de los militares en 1944 y que sólo sirvió para empezar a organizar la escuela primaria. La segunda Reforma Educativa de 1968 modernizó la educación Secundaria. El Nivel de Educación Terciaria, a mi juicio, en mi país todavía no ha sucedido. Lo que sí ha sucedido es un bloqueo intencionado y permanente durante todo el siglo XX, por los gobiernos militaristas y luego, por los primeros gobiernos civiles de derecha, por  bloquear y eliminar a la educación universitaria pública para promover la educación privada universitaria.</w:t>
      </w:r>
    </w:p>
    <w:p w:rsidR="00000000" w:rsidDel="00000000" w:rsidP="00000000" w:rsidRDefault="00000000" w:rsidRPr="00000000" w14:paraId="00000012">
      <w:pPr>
        <w:ind w:left="360" w:firstLine="0"/>
        <w:jc w:val="both"/>
        <w:rPr>
          <w:sz w:val="20"/>
          <w:szCs w:val="20"/>
        </w:rPr>
      </w:pPr>
      <w:r w:rsidDel="00000000" w:rsidR="00000000" w:rsidRPr="00000000">
        <w:rPr>
          <w:sz w:val="20"/>
          <w:szCs w:val="20"/>
          <w:rtl w:val="0"/>
        </w:rPr>
        <w:t xml:space="preserve">Por ejemplo, la Facultad de Ciencias Naturales y Matemática de la Universidad de El Salvador, tiene apenas 28 años de existencia. Pongo este ejemplo, porque visité la Universidad de Weber, en Utha, EEUU y la Facultad de ciencias naturales tiene allí más de 125 años de haber sido fundada, y, durante este tiempo, ha logrado desarrollar 8 facultadas, un museo de historia natural y geología, bibliotecas, laboratorios en las distintas ingenierías y cuenta con un sólido programa de Estudiantes Internacionales.  Llamo mi atención que, para ser profesor universitario en esa Universidad, se debe tener el grado de doctor o postdoctoral.  Todo lo contrario, con nuestra Universidad pública en la cual apenas el 1.7% de la planta docente tiene el grado de doctor. </w:t>
      </w:r>
    </w:p>
    <w:p w:rsidR="00000000" w:rsidDel="00000000" w:rsidP="00000000" w:rsidRDefault="00000000" w:rsidRPr="00000000" w14:paraId="00000013">
      <w:pPr>
        <w:ind w:left="360" w:firstLine="0"/>
        <w:jc w:val="both"/>
        <w:rPr>
          <w:sz w:val="20"/>
          <w:szCs w:val="20"/>
        </w:rPr>
      </w:pPr>
      <w:r w:rsidDel="00000000" w:rsidR="00000000" w:rsidRPr="00000000">
        <w:rPr>
          <w:sz w:val="20"/>
          <w:szCs w:val="20"/>
          <w:rtl w:val="0"/>
        </w:rPr>
        <w:t xml:space="preserve">Estoy comparando la Universidad de El Salvador que desde 1974 ha sufrido cuatro intervenciones militares, que destruyeron sus libros, bibliotecas, sus laboratorios, exiliado y asesinado a sus mejores docentes. Aún en este Tercer Milenio sigue expulsando y sustituyendo a profesores universitarios con grados doctorales por otros cuadros políticos de pregrado, según los intereses empresariales. </w:t>
      </w:r>
    </w:p>
    <w:p w:rsidR="00000000" w:rsidDel="00000000" w:rsidP="00000000" w:rsidRDefault="00000000" w:rsidRPr="00000000" w14:paraId="00000014">
      <w:pPr>
        <w:ind w:left="360" w:firstLine="0"/>
        <w:jc w:val="both"/>
        <w:rPr>
          <w:sz w:val="20"/>
          <w:szCs w:val="20"/>
        </w:rPr>
      </w:pPr>
      <w:r w:rsidDel="00000000" w:rsidR="00000000" w:rsidRPr="00000000">
        <w:rPr>
          <w:sz w:val="20"/>
          <w:szCs w:val="20"/>
          <w:rtl w:val="0"/>
        </w:rPr>
        <w:t xml:space="preserve">El asunto aquí es ¿para qué y para quiénes se organizó la escuela en Americalatina? Está claro, primero fue creada para educar a las clases oligarcas criollas terratenientes y empresariales. Con el paso del tiempo, se fue abriendo a las clases populares. Así se instala un sistema de escuelas públicas y paralelamente a ella, las escuelas privadas de elite católicas. Esta es sin duda otra característica de los sistemas educativos de nuestro continente. Persiste la idea de una educación clasista. Escuelas para niños en desventaja y otra para los más aventajados.</w:t>
      </w:r>
    </w:p>
    <w:p w:rsidR="00000000" w:rsidDel="00000000" w:rsidP="00000000" w:rsidRDefault="00000000" w:rsidRPr="00000000" w14:paraId="00000015">
      <w:pPr>
        <w:ind w:left="360" w:firstLine="0"/>
        <w:jc w:val="both"/>
        <w:rPr>
          <w:sz w:val="20"/>
          <w:szCs w:val="20"/>
        </w:rPr>
      </w:pPr>
      <w:r w:rsidDel="00000000" w:rsidR="00000000" w:rsidRPr="00000000">
        <w:rPr>
          <w:sz w:val="20"/>
          <w:szCs w:val="20"/>
          <w:rtl w:val="0"/>
        </w:rPr>
        <w:t xml:space="preserve">El para qué de la educación, tiene otro sentido. En el año 2000 en pleno auge de procesos de reformas educativas en el continente, el Doctor Knut Walter de la Universidad de Carolina del Norte, USA se hacía una especie de pregunta ¿desde qué perspectivas vemos la educación? Para esta mesa sobre La Educación Humana en el Tercer Milenio, hago un breve recorrido, agregando mi puntos de vistas,: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6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Transculturización “Primero, Europeos del siglo XV; y ahora, Gringos Americanos”. Dos corrientes para no ver el pensamiento alternativo desde Sur América. Me refiero puntualmente, al pensamiento de Freire, Moacir Gadotti con su Pedagogía por la Tierra y Assmann con su Pedagogía de la Ternura. Las pedagogías </w:t>
      </w:r>
      <w:r w:rsidDel="00000000" w:rsidR="00000000" w:rsidRPr="00000000">
        <w:rPr>
          <w:sz w:val="20"/>
          <w:szCs w:val="20"/>
          <w:rtl w:val="0"/>
        </w:rPr>
        <w:t xml:space="preserve">decoloniales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y las </w:t>
      </w:r>
      <w:r w:rsidDel="00000000" w:rsidR="00000000" w:rsidRPr="00000000">
        <w:rPr>
          <w:sz w:val="20"/>
          <w:szCs w:val="20"/>
          <w:rtl w:val="0"/>
        </w:rPr>
        <w:t xml:space="preserve">pedagogías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ancestrales e indígenas. Todas ellas englobadas en lo que parece ser las llamadas Pedagogías de la </w:t>
      </w:r>
      <w:r w:rsidDel="00000000" w:rsidR="00000000" w:rsidRPr="00000000">
        <w:rPr>
          <w:sz w:val="20"/>
          <w:szCs w:val="20"/>
          <w:rtl w:val="0"/>
        </w:rPr>
        <w:t xml:space="preserve">Resistencia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6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Inserción laboral y desarrollo económico. Sabemos que en El Salvador solo 2 de 10 estudiantes de bachillerato tienen la intención de estudiar en la Universidad, el resto, es para trabajar o emigrar hacia los EEUU, principalmente. Los organismos internacionales como BM y USAID tienen la tesis que a mayores grados escolarizados se tienen mejores oportunidades laborales. Pero en la realidad latinoamericana esto no es cierto, los sistemas productivos neoliberales  no crean ni suficientes trabajos ni trabajos dignos para todos.  Así vemos cientos de profesionales desempleados o cientos de personas en caravanas de migrantes hacia los EEUU en búsqueda de su sueño americano. Porque el sueño de Monseñor Romero, martiniano, bolivariano, </w:t>
      </w:r>
      <w:r w:rsidDel="00000000" w:rsidR="00000000" w:rsidRPr="00000000">
        <w:rPr>
          <w:sz w:val="20"/>
          <w:szCs w:val="20"/>
          <w:rtl w:val="0"/>
        </w:rPr>
        <w:t xml:space="preserve">morazánico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zapatista o indigenista no nos alcanza y solo son sueños y utopías.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6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Lo peor que nos puede </w:t>
      </w:r>
      <w:r w:rsidDel="00000000" w:rsidR="00000000" w:rsidRPr="00000000">
        <w:rPr>
          <w:sz w:val="20"/>
          <w:szCs w:val="20"/>
          <w:rtl w:val="0"/>
        </w:rPr>
        <w:t xml:space="preserve">ocurrir es que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estos sueños humanamente humanos solo sean palabras y discursos vacíos con los que embobamos a otros o nos embobamos a nosotros mismos.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6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desilusión de las izquierdas en los gobiernos nos tiene ahora </w:t>
      </w:r>
      <w:r w:rsidDel="00000000" w:rsidR="00000000" w:rsidRPr="00000000">
        <w:rPr>
          <w:sz w:val="20"/>
          <w:szCs w:val="20"/>
          <w:rtl w:val="0"/>
        </w:rPr>
        <w:t xml:space="preserve">pensando en la educación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para sobrevivir y buscar un trabajo. Muchos educadores y formadores de </w:t>
      </w:r>
      <w:r w:rsidDel="00000000" w:rsidR="00000000" w:rsidRPr="00000000">
        <w:rPr>
          <w:sz w:val="20"/>
          <w:szCs w:val="20"/>
          <w:rtl w:val="0"/>
        </w:rPr>
        <w:t xml:space="preserve">docentes están metidos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en la mercantilización de la educación con la idea de hacer dinero y no para </w:t>
      </w:r>
      <w:r w:rsidDel="00000000" w:rsidR="00000000" w:rsidRPr="00000000">
        <w:rPr>
          <w:sz w:val="20"/>
          <w:szCs w:val="20"/>
          <w:rtl w:val="0"/>
        </w:rPr>
        <w:t xml:space="preserve">promover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y </w:t>
      </w:r>
      <w:r w:rsidDel="00000000" w:rsidR="00000000" w:rsidRPr="00000000">
        <w:rPr>
          <w:sz w:val="20"/>
          <w:szCs w:val="20"/>
          <w:rtl w:val="0"/>
        </w:rPr>
        <w:t xml:space="preserve">organizar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los cambios sociales y educativos.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6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Continuar la educación superior. Ya lo </w:t>
      </w:r>
      <w:r w:rsidDel="00000000" w:rsidR="00000000" w:rsidRPr="00000000">
        <w:rPr>
          <w:sz w:val="20"/>
          <w:szCs w:val="20"/>
          <w:rtl w:val="0"/>
        </w:rPr>
        <w:t xml:space="preserve">mencioné</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antes, solo 2 de 10 </w:t>
      </w:r>
      <w:r w:rsidDel="00000000" w:rsidR="00000000" w:rsidRPr="00000000">
        <w:rPr>
          <w:sz w:val="20"/>
          <w:szCs w:val="20"/>
          <w:rtl w:val="0"/>
        </w:rPr>
        <w:t xml:space="preserve">estudiantes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entran a la universidad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 ellos, 1 se mantiene y egresa o se gradua. En la carrera de Licenciatura para la enseñanza de las ciencias naturales en la UES donde he trabajado, ingresaron 144 estudiantes y en la primera cohorte de 2020, solo se graduaron 5 estudiantes. ¿Por qué tanta deserción y reprobados? La perspectiva de una educación y una escuela para seguir formándose universidad es un sueño. Ser estudiante universitario es un privilegio de unos pocos y una osadía que logramos muy pocos. Mi profesor de Derechos Humanos nos decía “ustedes son héroes unas heroínas valientes. ¿Cómo es que vienen después de trabajar 8 o 10 en sus trabajos, sin comer, preocupados por pagar el agua, la luz, el transporte vienen a estudiar?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6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perspectiva de una educación para continuar la universidad es el </w:t>
      </w:r>
      <w:r w:rsidDel="00000000" w:rsidR="00000000" w:rsidRPr="00000000">
        <w:rPr>
          <w:sz w:val="20"/>
          <w:szCs w:val="20"/>
          <w:rtl w:val="0"/>
        </w:rPr>
        <w:t xml:space="preserve">romanticismo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 creer que podemos ser científicos, filósofos, artistas, matemáticos y contribuir a las comunidades científicas de primer orden, desde la marginación </w:t>
      </w:r>
      <w:r w:rsidDel="00000000" w:rsidR="00000000" w:rsidRPr="00000000">
        <w:rPr>
          <w:sz w:val="20"/>
          <w:szCs w:val="20"/>
          <w:rtl w:val="0"/>
        </w:rPr>
        <w:t xml:space="preserve">académica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y política. Esto no se </w:t>
      </w:r>
      <w:r w:rsidDel="00000000" w:rsidR="00000000" w:rsidRPr="00000000">
        <w:rPr>
          <w:sz w:val="20"/>
          <w:szCs w:val="20"/>
          <w:rtl w:val="0"/>
        </w:rPr>
        <w:t xml:space="preserve">alcanza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 solo desearlo.</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6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6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Habilidades para a vida.  Es una corriente introducida en El Salvador por UNICEF y otras organizaciones no gubernamentales en americalatina, quienes ponen el dedo para indicar que la educación no debe continuar siendo  solo teórica y abstracta, sino servir para hacer algo. Esta es una perspectiva bastante neoliberal para quienes creen que solo basta con saber hacer cosas sin saber </w:t>
      </w:r>
      <w:r w:rsidDel="00000000" w:rsidR="00000000" w:rsidRPr="00000000">
        <w:rPr>
          <w:sz w:val="20"/>
          <w:szCs w:val="20"/>
          <w:rtl w:val="0"/>
        </w:rPr>
        <w:t xml:space="preserve">porqué</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 hacen.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6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Es como educarnos para estar preparándonos para otra vida, que no es esta en la que vivimos, transcurrimos y existimos en verdad. Entender que la vida y sus formas de vida son diferentes en todas partes y sus culturas y culturalidades deberíamos en la educación estudiarlas y comprenderlas.  Esto sería poner en el </w:t>
      </w:r>
      <w:r w:rsidDel="00000000" w:rsidR="00000000" w:rsidRPr="00000000">
        <w:rPr>
          <w:sz w:val="20"/>
          <w:szCs w:val="20"/>
          <w:rtl w:val="0"/>
        </w:rPr>
        <w:t xml:space="preserve">centro el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entendimiento y comprensión de las espiritualidades de la humanidad y sus maneras de entender y construir sus mundos. Es una característica de nuestra humanidad y que nos pertenece por el derecho de ser seres humanos.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6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6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Es aquí donde comienza una educación para una democracia sustantiva, pluralista, abierta, flexible, tolerante y para la convivencia que no tiene que ver con la Democracia Empresariales de Estados empresariales. Debemos hacer el esfuerzo por entender que la tal “modernidad” de la educación no está en las tecnologías, porque las tecnologías como herramientas e invenciones culturales las venimos construyendo desde el arco y la flecha, desde la piedra y el fuego; desde el gnomo y ballesta.  Que la pluralidad y multidimensionales del pensamiento humano es porque podemos darnos cuenta que la realidad es multidimensional que nos hacen ser los homo sapiens que somos y no el homo economicus o el homo tecnologicus roboticus a que nos quieren reducir y podemos seguir siendo.    La educación por la liberación, la educación por la emancipación y la transformación </w:t>
      </w:r>
      <w:r w:rsidDel="00000000" w:rsidR="00000000" w:rsidRPr="00000000">
        <w:rPr>
          <w:sz w:val="20"/>
          <w:szCs w:val="20"/>
          <w:rtl w:val="0"/>
        </w:rPr>
        <w:t xml:space="preserve">siguen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siendo válidas.</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6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Ciudadanía democrática auténtica. Esta perspectiva de la educación es reciente, tiene en El Salvador unos tres  o cuatro años. Poco se habla de ella.  Es propia del pensamiento socioformativo como los de Tobón para resolver problemas reales de las localidades donde vivimos y viven nuestros aprendientes por medio del Aprendizaje por Proyectos. A pesar de que está como el constructivismo, lo critico social, el  </w:t>
      </w:r>
      <w:r w:rsidDel="00000000" w:rsidR="00000000" w:rsidRPr="00000000">
        <w:rPr>
          <w:sz w:val="20"/>
          <w:szCs w:val="20"/>
          <w:rtl w:val="0"/>
        </w:rPr>
        <w:t xml:space="preserve">conectivismo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en ciernes. Tiene la aspiración de aprender a ser y ejercer ciudadanía desde la escuela.  Todo un reto y desafio para una escuela enclaustrada en sus paredes medievales. La ciudadanía como la democracia y el pensamiento libre se aprende y se </w:t>
      </w:r>
      <w:r w:rsidDel="00000000" w:rsidR="00000000" w:rsidRPr="00000000">
        <w:rPr>
          <w:sz w:val="20"/>
          <w:szCs w:val="20"/>
          <w:rtl w:val="0"/>
        </w:rPr>
        <w:t xml:space="preserve">enseña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en todas partes y en todas las esferas de la vida. </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6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Detener la migración. Esta perspectiva en mi país está empezando y es introducida por el BM y USAID. La finalidad es retener a la niñez y juventud en la escuela, bajo la creencia que a mayor escolaridad mejores oportunidades de trabajo y así no emigren hacia los EEUU.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6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El problema es que como en muchos países latinoamericanos, vivimos en umbrales de la pobreza. La desesperanza y la falta de un plan de vida. La escuela-guarderías incuban y reproducen la discriminación, el racismo, la intolerancia y la violencia escolar expresa la violencia social que ha promovido el Estado y su organización.</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6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mi juicio esta perspectiva educativa de la detener la migración es falsa y está equivocada a la luz de una educación inclusiva y para la diversidad cultural, donde todas las culturas humanas tengan cabida. El derecho humano a emigrar y vagar por la Tierra, </w:t>
      </w:r>
      <w:r w:rsidDel="00000000" w:rsidR="00000000" w:rsidRPr="00000000">
        <w:rPr>
          <w:sz w:val="20"/>
          <w:szCs w:val="20"/>
          <w:rtl w:val="0"/>
        </w:rPr>
        <w:t xml:space="preserve">lo ejercemos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los neandertales, cromagnones y homos sapiens desde que aparecimos en la faz de la Tierra. El planeta Tierra, el tercero en nuestro Sistema Solar, es nuestra casa natural, el </w:t>
      </w:r>
      <w:r w:rsidDel="00000000" w:rsidR="00000000" w:rsidRPr="00000000">
        <w:rPr>
          <w:sz w:val="20"/>
          <w:szCs w:val="20"/>
          <w:rtl w:val="0"/>
        </w:rPr>
        <w:t xml:space="preserve">pluri ecosistema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donde vivimos la diversidad y pluriculturalidad de especies, y la diversidad de los homo sapiens modernos, y, donde la idea tradicional de países y patrias territoriales no existen ya que solo son una ilusión fronteriza de pensamientos xenofóbicos de comisarios de policías del mundo.</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6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Resistencia y transformación social. Esta perspectiva de la educación nos es familiar a los latinoamericanos. Pablo Freire con la educación emancipadora de los oprimidos solo puso la primera idea. La educación para la </w:t>
      </w:r>
      <w:r w:rsidDel="00000000" w:rsidR="00000000" w:rsidRPr="00000000">
        <w:rPr>
          <w:sz w:val="20"/>
          <w:szCs w:val="20"/>
          <w:rtl w:val="0"/>
        </w:rPr>
        <w:t xml:space="preserve">Transformación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sociocultural viene </w:t>
      </w:r>
      <w:r w:rsidDel="00000000" w:rsidR="00000000" w:rsidRPr="00000000">
        <w:rPr>
          <w:sz w:val="20"/>
          <w:szCs w:val="20"/>
          <w:rtl w:val="0"/>
        </w:rPr>
        <w:t xml:space="preserve">desde hace más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 100 años con Vigostky, Edgar Morin, Chalk Drake, Frijot Capra, Maturana y Varela, Prignonine,  entre otros. El problema es que en nuestros ministerios de educación en </w:t>
      </w:r>
      <w:r w:rsidDel="00000000" w:rsidR="00000000" w:rsidRPr="00000000">
        <w:rPr>
          <w:sz w:val="20"/>
          <w:szCs w:val="20"/>
          <w:rtl w:val="0"/>
        </w:rPr>
        <w:t xml:space="preserve">América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Latina, cada 5 años al cambiar de gobierno solo cambian los titiriteros  politiqueros y </w:t>
      </w:r>
      <w:r w:rsidDel="00000000" w:rsidR="00000000" w:rsidRPr="00000000">
        <w:rPr>
          <w:sz w:val="20"/>
          <w:szCs w:val="20"/>
          <w:rtl w:val="0"/>
        </w:rPr>
        <w:t xml:space="preserve">no están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dirigidos por verdaderos profesionales de la educación.</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Las necesidades urgentes:</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Mayor inversión por estudiante. En los años de la Guerra civil salvadoreña en los 70 y 80 se invertia $0.15 centavos de dólar por estudiante. La inversión ha venido incrementándose, por ejemplo en 2018 se invertia el 3.9% del PIB. En este 2023 el gobierno invierte el 5.1% del PIB. Si bien esto es una buena noticia, esto no es suficiente para despegar como país. Hay que revisar, por ejemplo, en que rubros se invierte y se prioriza.  Por ejemplo, cuanto se invierte en la formación docente y la formación de formadores de docentes. En este momento, por ejemplo, un docente con doble turno solo recibe un salario mínimo de $350.00 trabaja el doble.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Actualización del currículo educativo desde la escuela y el aula</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-Territorilidad</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-Multiculturalidad</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-Sustentabilidad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-Ancestralidad</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-Género</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Fortalecimiento la profesionalización y dignidad docente</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Déficits históricos: repitencia, deserción, reprobación, bajo rendimiento académico.</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olvidar los efectos de la pandemia de Covid 19 que </w:t>
      </w:r>
      <w:r w:rsidDel="00000000" w:rsidR="00000000" w:rsidRPr="00000000">
        <w:rPr>
          <w:rtl w:val="0"/>
        </w:rPr>
        <w:t xml:space="preserve">empujó</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los sistemas a la multimodalidad y ahora el mismo BM reconoce que los estudiantes han perdido el 40% o hasta el 60% de los aprendizajes que debieron aprender. La niñez que en el 2020 entraron a primer grado hoy en 2023 en tercer grado no saben leer ni escribir como se esperaba. Aunque el problema de la lecto escritura y la matemática siempre han sido deficitarios en nuestros sistemas educativos. Y pero aun en el desarrollo de las competencias del pensamiento científico y tecnológico.</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Algunas Propuestas</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Educación planetaria para sostenibilidad ambiental y cultural de la humanidad</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Educación inclusiva, diversidad y las singularidades</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Educación para la convivencia, la paz, la democracia auténtica</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u w:val="none"/>
        </w:rPr>
      </w:pPr>
      <w:r w:rsidDel="00000000" w:rsidR="00000000" w:rsidRPr="00000000">
        <w:rPr>
          <w:rtl w:val="0"/>
        </w:rPr>
        <w:t xml:space="preserve">Recobrar la naturaleza humanista en la educación, la ciencia, la matemática y la tecnología</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Educación y atención a la primera infancia sin descuidar a los </w:t>
      </w:r>
      <w:r w:rsidDel="00000000" w:rsidR="00000000" w:rsidRPr="00000000">
        <w:rPr>
          <w:rtl w:val="0"/>
        </w:rPr>
        <w:t xml:space="preserve">jóvenes</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Modernización tecnológica del sistema educativo sin automatizar las </w:t>
      </w:r>
      <w:r w:rsidDel="00000000" w:rsidR="00000000" w:rsidRPr="00000000">
        <w:rPr>
          <w:rtl w:val="0"/>
        </w:rPr>
        <w:t xml:space="preserve">relaciones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humana</w:t>
      </w:r>
      <w:r w:rsidDel="00000000" w:rsidR="00000000" w:rsidRPr="00000000">
        <w:rPr>
          <w:rtl w:val="0"/>
        </w:rPr>
        <w:t xml:space="preserve">s</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Nuevo modelo curricular para la </w:t>
      </w:r>
      <w:r w:rsidDel="00000000" w:rsidR="00000000" w:rsidRPr="00000000">
        <w:rPr>
          <w:rtl w:val="0"/>
        </w:rPr>
        <w:t xml:space="preserve">sustentabilidad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humana</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Nuevo modelo de formación docente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68" w:hanging="360"/>
      </w:pPr>
      <w:rPr>
        <w:rFonts w:ascii="Noto Sans Symbols" w:cs="Noto Sans Symbols" w:eastAsia="Noto Sans Symbols" w:hAnsi="Noto Sans Symbols"/>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EA3100"/>
    <w:pPr>
      <w:ind w:left="720"/>
      <w:contextualSpacing w:val="1"/>
    </w:pPr>
  </w:style>
  <w:style w:type="character" w:styleId="Hipervnculo">
    <w:name w:val="Hyperlink"/>
    <w:basedOn w:val="Fuentedeprrafopredeter"/>
    <w:uiPriority w:val="99"/>
    <w:unhideWhenUsed w:val="1"/>
    <w:rsid w:val="00D12D4E"/>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lex.canizalez@ues.edu.s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B31V9tY/4NxQDr/JGHo1OiNwuPQ==">AMUW2mWjz4Hyv2zIg5Krou7QAxtCcNZvj+/aSFmAxs1gEOdlxtjwWfkq+Z8sLy5NDoYfjg5X5UCz2tv1nWftB5QzqSJbs3ZdvbpowtTdYHqv/zTmLZIYX8if8DSAKl1cjs3VTFVYNC8g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2023-04-23T14:06:00Z</dcterms:created>
  <dc:creator>Javier Canizalez</dc:creator>
</cp:coreProperties>
</file>